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04D" w:rsidRPr="00961E82" w:rsidRDefault="008F004D" w:rsidP="008F004D">
      <w:pPr>
        <w:jc w:val="center"/>
        <w:rPr>
          <w:b/>
          <w:sz w:val="54"/>
        </w:rPr>
      </w:pPr>
      <w:r w:rsidRPr="00961E82">
        <w:rPr>
          <w:b/>
          <w:sz w:val="54"/>
        </w:rPr>
        <w:t>Divine Intervention School</w:t>
      </w:r>
    </w:p>
    <w:p w:rsidR="004F673D" w:rsidRPr="00961E82" w:rsidRDefault="008F004D" w:rsidP="008F004D">
      <w:pPr>
        <w:jc w:val="center"/>
        <w:rPr>
          <w:b/>
          <w:sz w:val="54"/>
        </w:rPr>
      </w:pPr>
      <w:r w:rsidRPr="00961E82">
        <w:rPr>
          <w:b/>
          <w:sz w:val="54"/>
        </w:rPr>
        <w:t>Online Fee Payment</w:t>
      </w:r>
    </w:p>
    <w:p w:rsidR="008F004D" w:rsidRPr="00961E82" w:rsidRDefault="008F004D" w:rsidP="008F004D">
      <w:pPr>
        <w:rPr>
          <w:b/>
          <w:sz w:val="36"/>
        </w:rPr>
      </w:pPr>
      <w:r w:rsidRPr="00961E82">
        <w:rPr>
          <w:b/>
          <w:sz w:val="36"/>
        </w:rPr>
        <w:t>Step-by-Step Guide</w:t>
      </w:r>
    </w:p>
    <w:p w:rsidR="008F004D" w:rsidRDefault="008F004D" w:rsidP="008F004D">
      <w:pPr>
        <w:pStyle w:val="ListParagraph"/>
        <w:numPr>
          <w:ilvl w:val="0"/>
          <w:numId w:val="1"/>
        </w:numPr>
        <w:rPr>
          <w:b/>
          <w:sz w:val="36"/>
        </w:rPr>
      </w:pPr>
      <w:r w:rsidRPr="00961E82">
        <w:rPr>
          <w:b/>
          <w:sz w:val="36"/>
          <w:u w:val="single"/>
        </w:rPr>
        <w:t>Visit</w:t>
      </w:r>
      <w:r w:rsidRPr="00961E82">
        <w:rPr>
          <w:b/>
          <w:sz w:val="36"/>
        </w:rPr>
        <w:t xml:space="preserve"> </w:t>
      </w:r>
      <w:hyperlink r:id="rId5" w:history="1">
        <w:r w:rsidR="00961E82" w:rsidRPr="00961E82">
          <w:rPr>
            <w:rStyle w:val="Hyperlink"/>
            <w:b/>
            <w:sz w:val="36"/>
          </w:rPr>
          <w:t>www.onlinesbi.com/prelogin/icollecthome.htm</w:t>
        </w:r>
      </w:hyperlink>
    </w:p>
    <w:p w:rsidR="00961E82" w:rsidRPr="00961E82" w:rsidRDefault="00961E82" w:rsidP="00961E82">
      <w:pPr>
        <w:pStyle w:val="ListParagraph"/>
        <w:rPr>
          <w:b/>
          <w:sz w:val="36"/>
        </w:rPr>
      </w:pPr>
    </w:p>
    <w:p w:rsidR="008F004D" w:rsidRPr="00961E82" w:rsidRDefault="00831D9E" w:rsidP="008F004D">
      <w:pPr>
        <w:pStyle w:val="ListParagraph"/>
        <w:numPr>
          <w:ilvl w:val="0"/>
          <w:numId w:val="1"/>
        </w:numPr>
        <w:rPr>
          <w:b/>
          <w:sz w:val="36"/>
        </w:rPr>
      </w:pPr>
      <w:r w:rsidRPr="00831D9E">
        <w:rPr>
          <w:noProof/>
          <w:sz w:val="18"/>
          <w:lang w:val="en-IN" w:eastAsia="en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49.45pt;margin-top:24.8pt;width:0;height:48.9pt;z-index:251659264" o:connectortype="straight">
            <v:stroke endarrow="block"/>
          </v:shape>
        </w:pict>
      </w:r>
      <w:r w:rsidRPr="00831D9E">
        <w:rPr>
          <w:b/>
          <w:noProof/>
          <w:sz w:val="36"/>
          <w:u w:val="single"/>
          <w:lang w:val="en-IN" w:eastAsia="en-IN"/>
        </w:rPr>
        <w:pict>
          <v:shape id="_x0000_s1026" type="#_x0000_t32" style="position:absolute;left:0;text-align:left;margin-left:242.9pt;margin-top:31.1pt;width:5.05pt;height:63.85pt;flip:x;z-index:251658240" o:connectortype="straight">
            <v:stroke endarrow="block"/>
          </v:shape>
        </w:pict>
      </w:r>
      <w:r w:rsidR="008F004D" w:rsidRPr="00961E82">
        <w:rPr>
          <w:b/>
          <w:sz w:val="36"/>
          <w:u w:val="single"/>
        </w:rPr>
        <w:t>Tick</w:t>
      </w:r>
      <w:r w:rsidR="008F004D" w:rsidRPr="00961E82">
        <w:rPr>
          <w:b/>
          <w:sz w:val="36"/>
        </w:rPr>
        <w:t xml:space="preserve"> the Small Box and </w:t>
      </w:r>
      <w:r w:rsidR="008F004D" w:rsidRPr="00961E82">
        <w:rPr>
          <w:b/>
          <w:sz w:val="36"/>
          <w:u w:val="single"/>
        </w:rPr>
        <w:t>Click</w:t>
      </w:r>
      <w:r w:rsidR="008F004D" w:rsidRPr="00961E82">
        <w:rPr>
          <w:b/>
          <w:sz w:val="36"/>
        </w:rPr>
        <w:t xml:space="preserve"> Proceed</w:t>
      </w:r>
    </w:p>
    <w:p w:rsidR="008F004D" w:rsidRPr="00961E82" w:rsidRDefault="008F004D" w:rsidP="008F004D">
      <w:pPr>
        <w:ind w:left="360"/>
        <w:rPr>
          <w:b/>
          <w:sz w:val="36"/>
        </w:rPr>
      </w:pPr>
      <w:r w:rsidRPr="00961E82">
        <w:rPr>
          <w:noProof/>
          <w:sz w:val="18"/>
          <w:lang w:eastAsia="en-IN"/>
        </w:rPr>
        <w:drawing>
          <wp:inline distT="0" distB="0" distL="0" distR="0">
            <wp:extent cx="5612525" cy="1574358"/>
            <wp:effectExtent l="19050" t="0" r="72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830" t="63793" r="21297" b="8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818" cy="157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4D" w:rsidRPr="00961E82" w:rsidRDefault="008F004D" w:rsidP="008F004D">
      <w:pPr>
        <w:pStyle w:val="ListParagraph"/>
        <w:numPr>
          <w:ilvl w:val="0"/>
          <w:numId w:val="1"/>
        </w:numPr>
        <w:rPr>
          <w:b/>
          <w:sz w:val="36"/>
        </w:rPr>
      </w:pPr>
      <w:r w:rsidRPr="00961E82">
        <w:rPr>
          <w:b/>
          <w:sz w:val="36"/>
          <w:u w:val="single"/>
        </w:rPr>
        <w:t>Select</w:t>
      </w:r>
      <w:r w:rsidRPr="00961E82">
        <w:rPr>
          <w:b/>
          <w:sz w:val="36"/>
        </w:rPr>
        <w:t xml:space="preserve"> Mizoram and Educational Institutions and </w:t>
      </w:r>
      <w:r w:rsidRPr="00961E82">
        <w:rPr>
          <w:b/>
          <w:sz w:val="36"/>
          <w:u w:val="single"/>
        </w:rPr>
        <w:t>Click</w:t>
      </w:r>
      <w:r w:rsidRPr="00961E82">
        <w:rPr>
          <w:b/>
          <w:sz w:val="36"/>
        </w:rPr>
        <w:t xml:space="preserve"> Go</w:t>
      </w:r>
    </w:p>
    <w:p w:rsidR="008F004D" w:rsidRPr="00961E82" w:rsidRDefault="008F004D" w:rsidP="008F004D">
      <w:pPr>
        <w:pStyle w:val="ListParagraph"/>
        <w:rPr>
          <w:b/>
          <w:sz w:val="36"/>
        </w:rPr>
      </w:pPr>
      <w:r w:rsidRPr="00961E82">
        <w:rPr>
          <w:b/>
          <w:noProof/>
          <w:sz w:val="36"/>
          <w:lang w:val="en-IN" w:eastAsia="en-IN"/>
        </w:rPr>
        <w:drawing>
          <wp:inline distT="0" distB="0" distL="0" distR="0">
            <wp:extent cx="4845816" cy="192421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098" t="17980" r="32853" b="50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309" cy="192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4D" w:rsidRDefault="008F004D" w:rsidP="008F004D">
      <w:pPr>
        <w:pStyle w:val="ListParagraph"/>
        <w:numPr>
          <w:ilvl w:val="0"/>
          <w:numId w:val="1"/>
        </w:numPr>
        <w:rPr>
          <w:b/>
          <w:sz w:val="36"/>
        </w:rPr>
      </w:pPr>
      <w:r w:rsidRPr="00961E82">
        <w:rPr>
          <w:b/>
          <w:sz w:val="36"/>
          <w:u w:val="single"/>
        </w:rPr>
        <w:t xml:space="preserve">Select </w:t>
      </w:r>
      <w:r w:rsidRPr="00961E82">
        <w:rPr>
          <w:b/>
          <w:sz w:val="36"/>
        </w:rPr>
        <w:t xml:space="preserve">Divine Intervention School and </w:t>
      </w:r>
      <w:r w:rsidRPr="00961E82">
        <w:rPr>
          <w:b/>
          <w:sz w:val="36"/>
          <w:u w:val="single"/>
        </w:rPr>
        <w:t xml:space="preserve">Click </w:t>
      </w:r>
      <w:r w:rsidRPr="00961E82">
        <w:rPr>
          <w:b/>
          <w:sz w:val="36"/>
        </w:rPr>
        <w:t>Submit</w:t>
      </w:r>
    </w:p>
    <w:p w:rsidR="00961E82" w:rsidRPr="00961E82" w:rsidRDefault="00961E82" w:rsidP="00961E82">
      <w:pPr>
        <w:pStyle w:val="ListParagraph"/>
        <w:rPr>
          <w:b/>
          <w:sz w:val="36"/>
        </w:rPr>
      </w:pPr>
    </w:p>
    <w:p w:rsidR="008F004D" w:rsidRDefault="008F004D" w:rsidP="008F004D">
      <w:pPr>
        <w:pStyle w:val="ListParagraph"/>
        <w:numPr>
          <w:ilvl w:val="0"/>
          <w:numId w:val="1"/>
        </w:numPr>
        <w:rPr>
          <w:b/>
          <w:sz w:val="36"/>
        </w:rPr>
      </w:pPr>
      <w:r w:rsidRPr="00961E82">
        <w:rPr>
          <w:b/>
          <w:sz w:val="36"/>
          <w:u w:val="single"/>
        </w:rPr>
        <w:t xml:space="preserve">Select </w:t>
      </w:r>
      <w:r w:rsidRPr="00961E82">
        <w:rPr>
          <w:b/>
          <w:sz w:val="36"/>
        </w:rPr>
        <w:t>the Type of Fees you are going to pay</w:t>
      </w:r>
      <w:r w:rsidR="0044457C">
        <w:rPr>
          <w:b/>
          <w:sz w:val="36"/>
        </w:rPr>
        <w:t xml:space="preserve"> for the current month</w:t>
      </w:r>
      <w:r w:rsidRPr="00961E82">
        <w:rPr>
          <w:b/>
          <w:sz w:val="36"/>
        </w:rPr>
        <w:t xml:space="preserve">. There are seven types of fees. To pay </w:t>
      </w:r>
      <w:r w:rsidRPr="00961E82">
        <w:rPr>
          <w:b/>
          <w:sz w:val="36"/>
        </w:rPr>
        <w:lastRenderedPageBreak/>
        <w:t>more than one type of fee you will need to repeat from the beginning for each payment.</w:t>
      </w:r>
    </w:p>
    <w:p w:rsidR="0044457C" w:rsidRPr="0044457C" w:rsidRDefault="0044457C" w:rsidP="0044457C">
      <w:pPr>
        <w:pStyle w:val="ListParagraph"/>
        <w:rPr>
          <w:b/>
          <w:sz w:val="36"/>
        </w:rPr>
      </w:pPr>
    </w:p>
    <w:p w:rsidR="008F004D" w:rsidRPr="00961E82" w:rsidRDefault="008F004D" w:rsidP="008F004D">
      <w:pPr>
        <w:pStyle w:val="ListParagraph"/>
        <w:numPr>
          <w:ilvl w:val="1"/>
          <w:numId w:val="1"/>
        </w:numPr>
        <w:rPr>
          <w:b/>
          <w:sz w:val="26"/>
        </w:rPr>
      </w:pPr>
      <w:r w:rsidRPr="00961E82">
        <w:rPr>
          <w:b/>
          <w:sz w:val="26"/>
        </w:rPr>
        <w:t>Day Scholar Fees KGI to Class VIII</w:t>
      </w:r>
    </w:p>
    <w:p w:rsidR="008F004D" w:rsidRPr="00961E82" w:rsidRDefault="008F004D" w:rsidP="008F004D">
      <w:pPr>
        <w:pStyle w:val="ListParagraph"/>
        <w:numPr>
          <w:ilvl w:val="1"/>
          <w:numId w:val="1"/>
        </w:numPr>
        <w:rPr>
          <w:b/>
          <w:sz w:val="26"/>
        </w:rPr>
      </w:pPr>
      <w:r w:rsidRPr="00961E82">
        <w:rPr>
          <w:b/>
          <w:sz w:val="26"/>
        </w:rPr>
        <w:t>Day Scholar Fees Class IX to Class X</w:t>
      </w:r>
    </w:p>
    <w:p w:rsidR="008F004D" w:rsidRPr="00961E82" w:rsidRDefault="008F004D" w:rsidP="008F004D">
      <w:pPr>
        <w:pStyle w:val="ListParagraph"/>
        <w:numPr>
          <w:ilvl w:val="1"/>
          <w:numId w:val="1"/>
        </w:numPr>
        <w:rPr>
          <w:b/>
          <w:sz w:val="26"/>
        </w:rPr>
      </w:pPr>
      <w:r w:rsidRPr="00961E82">
        <w:rPr>
          <w:b/>
          <w:sz w:val="26"/>
        </w:rPr>
        <w:t>Hosteller Fees KGI to Class VIII</w:t>
      </w:r>
    </w:p>
    <w:p w:rsidR="008F004D" w:rsidRPr="00961E82" w:rsidRDefault="008F004D" w:rsidP="008F004D">
      <w:pPr>
        <w:pStyle w:val="ListParagraph"/>
        <w:numPr>
          <w:ilvl w:val="1"/>
          <w:numId w:val="1"/>
        </w:numPr>
        <w:rPr>
          <w:b/>
          <w:sz w:val="26"/>
        </w:rPr>
      </w:pPr>
      <w:r w:rsidRPr="00961E82">
        <w:rPr>
          <w:b/>
          <w:sz w:val="26"/>
        </w:rPr>
        <w:t>Hosteller Fees Class IX to Class X</w:t>
      </w:r>
    </w:p>
    <w:p w:rsidR="008F004D" w:rsidRPr="00961E82" w:rsidRDefault="008F004D" w:rsidP="008F004D">
      <w:pPr>
        <w:pStyle w:val="ListParagraph"/>
        <w:numPr>
          <w:ilvl w:val="1"/>
          <w:numId w:val="1"/>
        </w:numPr>
        <w:rPr>
          <w:b/>
          <w:sz w:val="26"/>
        </w:rPr>
      </w:pPr>
      <w:r w:rsidRPr="00961E82">
        <w:rPr>
          <w:b/>
          <w:sz w:val="26"/>
        </w:rPr>
        <w:t xml:space="preserve">Transport Zone 1 School to </w:t>
      </w:r>
      <w:proofErr w:type="spellStart"/>
      <w:r w:rsidRPr="00961E82">
        <w:rPr>
          <w:b/>
          <w:sz w:val="26"/>
        </w:rPr>
        <w:t>Chhangurkawn</w:t>
      </w:r>
      <w:proofErr w:type="spellEnd"/>
    </w:p>
    <w:p w:rsidR="008F004D" w:rsidRPr="00961E82" w:rsidRDefault="008F004D" w:rsidP="008F004D">
      <w:pPr>
        <w:pStyle w:val="ListParagraph"/>
        <w:numPr>
          <w:ilvl w:val="1"/>
          <w:numId w:val="1"/>
        </w:numPr>
        <w:rPr>
          <w:b/>
          <w:sz w:val="26"/>
        </w:rPr>
      </w:pPr>
      <w:r w:rsidRPr="00961E82">
        <w:rPr>
          <w:b/>
          <w:sz w:val="26"/>
        </w:rPr>
        <w:t xml:space="preserve">Transport Zone 2 </w:t>
      </w:r>
      <w:proofErr w:type="spellStart"/>
      <w:r w:rsidRPr="00961E82">
        <w:rPr>
          <w:b/>
          <w:sz w:val="26"/>
        </w:rPr>
        <w:t>Chhangurkawn</w:t>
      </w:r>
      <w:proofErr w:type="spellEnd"/>
      <w:r w:rsidRPr="00961E82">
        <w:rPr>
          <w:b/>
          <w:sz w:val="26"/>
        </w:rPr>
        <w:t xml:space="preserve"> to </w:t>
      </w:r>
      <w:proofErr w:type="spellStart"/>
      <w:r w:rsidRPr="00961E82">
        <w:rPr>
          <w:b/>
          <w:sz w:val="26"/>
        </w:rPr>
        <w:t>Vaivakawn</w:t>
      </w:r>
      <w:proofErr w:type="spellEnd"/>
    </w:p>
    <w:p w:rsidR="008F004D" w:rsidRDefault="008F004D" w:rsidP="008F004D">
      <w:pPr>
        <w:pStyle w:val="ListParagraph"/>
        <w:numPr>
          <w:ilvl w:val="1"/>
          <w:numId w:val="1"/>
        </w:numPr>
        <w:rPr>
          <w:b/>
          <w:sz w:val="26"/>
        </w:rPr>
      </w:pPr>
      <w:r w:rsidRPr="00961E82">
        <w:rPr>
          <w:b/>
          <w:sz w:val="26"/>
        </w:rPr>
        <w:t xml:space="preserve">Transport Zone 3 </w:t>
      </w:r>
      <w:proofErr w:type="spellStart"/>
      <w:r w:rsidRPr="00961E82">
        <w:rPr>
          <w:b/>
          <w:sz w:val="26"/>
        </w:rPr>
        <w:t>Vaivakawn</w:t>
      </w:r>
      <w:proofErr w:type="spellEnd"/>
      <w:r w:rsidRPr="00961E82">
        <w:rPr>
          <w:b/>
          <w:sz w:val="26"/>
        </w:rPr>
        <w:t xml:space="preserve"> to </w:t>
      </w:r>
      <w:proofErr w:type="spellStart"/>
      <w:r w:rsidRPr="00961E82">
        <w:rPr>
          <w:b/>
          <w:sz w:val="26"/>
        </w:rPr>
        <w:t>Bawngkawn</w:t>
      </w:r>
      <w:proofErr w:type="spellEnd"/>
      <w:r w:rsidRPr="00961E82">
        <w:rPr>
          <w:b/>
          <w:sz w:val="26"/>
        </w:rPr>
        <w:t xml:space="preserve"> or </w:t>
      </w:r>
      <w:proofErr w:type="spellStart"/>
      <w:r w:rsidRPr="00961E82">
        <w:rPr>
          <w:b/>
          <w:sz w:val="26"/>
        </w:rPr>
        <w:t>Ramrikawn</w:t>
      </w:r>
      <w:proofErr w:type="spellEnd"/>
    </w:p>
    <w:p w:rsidR="00961E82" w:rsidRPr="00961E82" w:rsidRDefault="00961E82" w:rsidP="00961E82">
      <w:pPr>
        <w:pStyle w:val="ListParagraph"/>
        <w:ind w:left="1440"/>
        <w:rPr>
          <w:b/>
          <w:sz w:val="26"/>
        </w:rPr>
      </w:pPr>
    </w:p>
    <w:p w:rsidR="008F004D" w:rsidRDefault="00831D9E" w:rsidP="008F004D">
      <w:pPr>
        <w:pStyle w:val="ListParagraph"/>
        <w:numPr>
          <w:ilvl w:val="0"/>
          <w:numId w:val="1"/>
        </w:numPr>
        <w:rPr>
          <w:b/>
          <w:sz w:val="36"/>
        </w:rPr>
      </w:pPr>
      <w:r w:rsidRPr="00831D9E">
        <w:rPr>
          <w:b/>
          <w:noProof/>
          <w:sz w:val="36"/>
          <w:u w:val="single"/>
          <w:lang w:val="en-IN" w:eastAsia="en-IN"/>
        </w:rPr>
        <w:pict>
          <v:shape id="_x0000_s1028" type="#_x0000_t32" style="position:absolute;left:0;text-align:left;margin-left:257.95pt;margin-top:100.85pt;width:50.1pt;height:252.55pt;flip:x;z-index:251660288" o:connectortype="straight">
            <v:stroke endarrow="block"/>
          </v:shape>
        </w:pict>
      </w:r>
      <w:r w:rsidR="008F004D" w:rsidRPr="0044457C">
        <w:rPr>
          <w:b/>
          <w:sz w:val="36"/>
          <w:u w:val="single"/>
        </w:rPr>
        <w:t>Complete</w:t>
      </w:r>
      <w:r w:rsidR="008F004D" w:rsidRPr="00961E82">
        <w:rPr>
          <w:b/>
          <w:sz w:val="36"/>
        </w:rPr>
        <w:t xml:space="preserve"> the personal details of the student, including their name, class and roll number.</w:t>
      </w:r>
      <w:r w:rsidR="0044457C">
        <w:rPr>
          <w:b/>
          <w:sz w:val="36"/>
        </w:rPr>
        <w:t xml:space="preserve"> </w:t>
      </w:r>
      <w:r w:rsidR="0044457C" w:rsidRPr="0044457C">
        <w:rPr>
          <w:b/>
          <w:sz w:val="36"/>
          <w:u w:val="single"/>
        </w:rPr>
        <w:t>Complete</w:t>
      </w:r>
      <w:r w:rsidR="0044457C">
        <w:rPr>
          <w:b/>
          <w:sz w:val="36"/>
        </w:rPr>
        <w:t xml:space="preserve"> your own personal details (Name, DOB and phone number) as required by the bank. </w:t>
      </w:r>
      <w:r w:rsidR="0044457C" w:rsidRPr="0044457C">
        <w:rPr>
          <w:b/>
          <w:sz w:val="36"/>
          <w:u w:val="single"/>
        </w:rPr>
        <w:t>Enter</w:t>
      </w:r>
      <w:r w:rsidR="0044457C">
        <w:rPr>
          <w:b/>
          <w:sz w:val="36"/>
        </w:rPr>
        <w:t xml:space="preserve"> the security code. </w:t>
      </w:r>
      <w:r w:rsidR="0044457C" w:rsidRPr="0044457C">
        <w:rPr>
          <w:b/>
          <w:sz w:val="36"/>
          <w:u w:val="single"/>
        </w:rPr>
        <w:t>Click</w:t>
      </w:r>
      <w:r w:rsidR="0044457C">
        <w:rPr>
          <w:b/>
          <w:sz w:val="36"/>
        </w:rPr>
        <w:t xml:space="preserve"> Submit.</w:t>
      </w:r>
    </w:p>
    <w:p w:rsidR="00961E82" w:rsidRDefault="00961E82" w:rsidP="00961E82">
      <w:pPr>
        <w:pStyle w:val="ListParagraph"/>
        <w:rPr>
          <w:b/>
          <w:sz w:val="36"/>
        </w:rPr>
      </w:pPr>
    </w:p>
    <w:p w:rsidR="0044457C" w:rsidRDefault="0044457C" w:rsidP="00961E82">
      <w:pPr>
        <w:pStyle w:val="ListParagraph"/>
        <w:rPr>
          <w:b/>
          <w:sz w:val="36"/>
        </w:rPr>
      </w:pPr>
      <w:r>
        <w:rPr>
          <w:b/>
          <w:noProof/>
          <w:sz w:val="36"/>
          <w:lang w:val="en-IN" w:eastAsia="en-IN"/>
        </w:rPr>
        <w:drawing>
          <wp:inline distT="0" distB="0" distL="0" distR="0">
            <wp:extent cx="4859798" cy="2989691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098" t="12069" r="11495" b="1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050" cy="299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7C" w:rsidRDefault="0044457C" w:rsidP="00961E82">
      <w:pPr>
        <w:pStyle w:val="ListParagraph"/>
        <w:rPr>
          <w:b/>
          <w:sz w:val="36"/>
        </w:rPr>
      </w:pPr>
    </w:p>
    <w:p w:rsidR="00D87CA7" w:rsidRDefault="00D87CA7" w:rsidP="00961E82">
      <w:pPr>
        <w:pStyle w:val="ListParagraph"/>
        <w:rPr>
          <w:b/>
          <w:sz w:val="36"/>
        </w:rPr>
      </w:pPr>
    </w:p>
    <w:p w:rsidR="00D87CA7" w:rsidRPr="00961E82" w:rsidRDefault="00D87CA7" w:rsidP="00961E82">
      <w:pPr>
        <w:pStyle w:val="ListParagraph"/>
        <w:rPr>
          <w:b/>
          <w:sz w:val="36"/>
        </w:rPr>
      </w:pPr>
    </w:p>
    <w:p w:rsidR="0044457C" w:rsidRDefault="0044457C" w:rsidP="008F004D">
      <w:pPr>
        <w:pStyle w:val="ListParagraph"/>
        <w:numPr>
          <w:ilvl w:val="0"/>
          <w:numId w:val="1"/>
        </w:numPr>
        <w:rPr>
          <w:b/>
          <w:sz w:val="36"/>
        </w:rPr>
      </w:pPr>
      <w:r w:rsidRPr="0044457C">
        <w:rPr>
          <w:b/>
          <w:sz w:val="36"/>
          <w:u w:val="single"/>
        </w:rPr>
        <w:lastRenderedPageBreak/>
        <w:t>Confirm</w:t>
      </w:r>
      <w:r>
        <w:rPr>
          <w:b/>
          <w:sz w:val="36"/>
        </w:rPr>
        <w:t xml:space="preserve"> the details are correct.</w:t>
      </w:r>
    </w:p>
    <w:p w:rsidR="0044457C" w:rsidRPr="0044457C" w:rsidRDefault="0044457C" w:rsidP="0044457C">
      <w:pPr>
        <w:jc w:val="center"/>
        <w:rPr>
          <w:b/>
          <w:sz w:val="36"/>
        </w:rPr>
      </w:pPr>
      <w:r>
        <w:rPr>
          <w:b/>
          <w:noProof/>
          <w:sz w:val="36"/>
          <w:lang w:eastAsia="en-IN"/>
        </w:rPr>
        <w:drawing>
          <wp:inline distT="0" distB="0" distL="0" distR="0">
            <wp:extent cx="5613698" cy="2560320"/>
            <wp:effectExtent l="19050" t="0" r="6052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212" t="19704" r="13846" b="39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843" cy="256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4D" w:rsidRDefault="0044457C" w:rsidP="008F004D">
      <w:pPr>
        <w:pStyle w:val="ListParagraph"/>
        <w:numPr>
          <w:ilvl w:val="0"/>
          <w:numId w:val="1"/>
        </w:numPr>
        <w:rPr>
          <w:b/>
          <w:sz w:val="36"/>
        </w:rPr>
      </w:pPr>
      <w:r w:rsidRPr="00D87CA7">
        <w:rPr>
          <w:b/>
          <w:sz w:val="36"/>
          <w:u w:val="single"/>
        </w:rPr>
        <w:t>Select</w:t>
      </w:r>
      <w:r>
        <w:rPr>
          <w:b/>
          <w:sz w:val="36"/>
        </w:rPr>
        <w:t xml:space="preserve"> your preferred payment option and </w:t>
      </w:r>
      <w:r w:rsidRPr="00D87CA7">
        <w:rPr>
          <w:b/>
          <w:sz w:val="36"/>
          <w:u w:val="single"/>
        </w:rPr>
        <w:t>proceed</w:t>
      </w:r>
      <w:r w:rsidR="008F004D" w:rsidRPr="00D87CA7">
        <w:rPr>
          <w:b/>
          <w:sz w:val="36"/>
          <w:u w:val="single"/>
        </w:rPr>
        <w:t xml:space="preserve"> </w:t>
      </w:r>
      <w:r w:rsidR="008F004D" w:rsidRPr="00961E82">
        <w:rPr>
          <w:b/>
          <w:sz w:val="36"/>
        </w:rPr>
        <w:t>using your bank account or banking card details.</w:t>
      </w:r>
    </w:p>
    <w:p w:rsidR="0044457C" w:rsidRPr="0044457C" w:rsidRDefault="0044457C" w:rsidP="0044457C">
      <w:pPr>
        <w:ind w:left="360"/>
        <w:rPr>
          <w:b/>
          <w:sz w:val="36"/>
        </w:rPr>
      </w:pPr>
      <w:r>
        <w:rPr>
          <w:noProof/>
          <w:lang w:eastAsia="en-IN"/>
        </w:rPr>
        <w:drawing>
          <wp:inline distT="0" distB="0" distL="0" distR="0">
            <wp:extent cx="4800953" cy="318052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812" t="7143" r="27594" b="40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11" cy="318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4D" w:rsidRDefault="008F004D" w:rsidP="008F004D">
      <w:pPr>
        <w:pStyle w:val="ListParagraph"/>
        <w:numPr>
          <w:ilvl w:val="0"/>
          <w:numId w:val="1"/>
        </w:numPr>
        <w:rPr>
          <w:b/>
          <w:sz w:val="36"/>
        </w:rPr>
      </w:pPr>
      <w:r w:rsidRPr="00D87CA7">
        <w:rPr>
          <w:b/>
          <w:sz w:val="36"/>
          <w:u w:val="single"/>
        </w:rPr>
        <w:t>Confirm</w:t>
      </w:r>
      <w:r w:rsidRPr="00961E82">
        <w:rPr>
          <w:b/>
          <w:sz w:val="36"/>
        </w:rPr>
        <w:t xml:space="preserve"> payment.</w:t>
      </w:r>
      <w:r w:rsidR="00D87CA7">
        <w:rPr>
          <w:b/>
          <w:sz w:val="36"/>
        </w:rPr>
        <w:t xml:space="preserve"> You may need your phone with you in order to enter a One Time Password.</w:t>
      </w:r>
    </w:p>
    <w:p w:rsidR="00D87CA7" w:rsidRPr="00D87CA7" w:rsidRDefault="00D87CA7" w:rsidP="00D87CA7">
      <w:pPr>
        <w:rPr>
          <w:b/>
          <w:sz w:val="36"/>
        </w:rPr>
      </w:pPr>
    </w:p>
    <w:p w:rsidR="00961E82" w:rsidRPr="00961E82" w:rsidRDefault="00961E82" w:rsidP="00961E82">
      <w:pPr>
        <w:rPr>
          <w:b/>
          <w:sz w:val="36"/>
        </w:rPr>
      </w:pPr>
      <w:r w:rsidRPr="00961E82">
        <w:rPr>
          <w:b/>
          <w:sz w:val="36"/>
          <w:u w:val="single"/>
        </w:rPr>
        <w:lastRenderedPageBreak/>
        <w:t>Payment Fee:</w:t>
      </w:r>
      <w:r w:rsidRPr="00961E82">
        <w:rPr>
          <w:b/>
          <w:sz w:val="36"/>
        </w:rPr>
        <w:t xml:space="preserve"> SBI will charge a small service </w:t>
      </w:r>
      <w:r w:rsidR="00D87CA7">
        <w:rPr>
          <w:b/>
          <w:sz w:val="36"/>
        </w:rPr>
        <w:t>fee</w:t>
      </w:r>
      <w:r w:rsidRPr="00961E82">
        <w:rPr>
          <w:b/>
          <w:sz w:val="36"/>
        </w:rPr>
        <w:t xml:space="preserve"> at the time of payment</w:t>
      </w:r>
      <w:r w:rsidR="0044457C">
        <w:rPr>
          <w:b/>
          <w:sz w:val="36"/>
        </w:rPr>
        <w:t>.</w:t>
      </w:r>
    </w:p>
    <w:p w:rsidR="00961E82" w:rsidRPr="00961E82" w:rsidRDefault="00961E82" w:rsidP="00D87CA7">
      <w:pPr>
        <w:rPr>
          <w:b/>
          <w:sz w:val="36"/>
        </w:rPr>
      </w:pPr>
      <w:r w:rsidRPr="00961E82">
        <w:rPr>
          <w:b/>
          <w:sz w:val="36"/>
          <w:u w:val="single"/>
        </w:rPr>
        <w:t>Late Fees</w:t>
      </w:r>
      <w:r w:rsidR="008F004D" w:rsidRPr="00961E82">
        <w:rPr>
          <w:b/>
          <w:sz w:val="36"/>
          <w:u w:val="single"/>
        </w:rPr>
        <w:t>:</w:t>
      </w:r>
      <w:r w:rsidR="008F004D" w:rsidRPr="00961E82">
        <w:rPr>
          <w:b/>
          <w:sz w:val="36"/>
        </w:rPr>
        <w:t xml:space="preserve"> If your fee payment is late, then late fees will automatically be charged at the time of payment. </w:t>
      </w:r>
      <w:r w:rsidR="007013EE">
        <w:rPr>
          <w:b/>
          <w:sz w:val="36"/>
        </w:rPr>
        <w:t>From the third week of</w:t>
      </w:r>
      <w:r w:rsidR="00D87CA7">
        <w:rPr>
          <w:b/>
          <w:sz w:val="36"/>
        </w:rPr>
        <w:t xml:space="preserve"> every month, late fees of up to Rs. 150/</w:t>
      </w:r>
      <w:proofErr w:type="gramStart"/>
      <w:r w:rsidR="00D87CA7">
        <w:rPr>
          <w:b/>
          <w:sz w:val="36"/>
        </w:rPr>
        <w:t>-  will</w:t>
      </w:r>
      <w:proofErr w:type="gramEnd"/>
      <w:r w:rsidR="00D87CA7">
        <w:rPr>
          <w:b/>
          <w:sz w:val="36"/>
        </w:rPr>
        <w:t xml:space="preserve"> be charged.</w:t>
      </w:r>
    </w:p>
    <w:p w:rsidR="00961E82" w:rsidRDefault="00961E82" w:rsidP="00961E82">
      <w:pPr>
        <w:rPr>
          <w:b/>
          <w:sz w:val="36"/>
        </w:rPr>
      </w:pPr>
      <w:r w:rsidRPr="00961E82">
        <w:rPr>
          <w:b/>
          <w:sz w:val="36"/>
        </w:rPr>
        <w:t xml:space="preserve">If </w:t>
      </w:r>
      <w:r w:rsidR="007013EE">
        <w:rPr>
          <w:b/>
          <w:sz w:val="36"/>
        </w:rPr>
        <w:t>the month has elapsed</w:t>
      </w:r>
      <w:r w:rsidRPr="00961E82">
        <w:rPr>
          <w:b/>
          <w:sz w:val="36"/>
        </w:rPr>
        <w:t xml:space="preserve"> then it will no longer be possible to pay fees online for that month. You will need to pay at the school office without delay</w:t>
      </w:r>
      <w:r w:rsidR="0044457C">
        <w:rPr>
          <w:b/>
          <w:sz w:val="36"/>
        </w:rPr>
        <w:t xml:space="preserve"> and </w:t>
      </w:r>
      <w:r w:rsidR="00767A4D">
        <w:rPr>
          <w:b/>
          <w:sz w:val="36"/>
        </w:rPr>
        <w:t xml:space="preserve">an </w:t>
      </w:r>
      <w:r w:rsidR="0044457C">
        <w:rPr>
          <w:b/>
          <w:sz w:val="36"/>
        </w:rPr>
        <w:t>additional late fee may be charged</w:t>
      </w:r>
      <w:r w:rsidRPr="00961E82">
        <w:rPr>
          <w:b/>
          <w:sz w:val="36"/>
        </w:rPr>
        <w:t>.</w:t>
      </w:r>
    </w:p>
    <w:p w:rsidR="00B05AD9" w:rsidRPr="00B05AD9" w:rsidRDefault="00B05AD9" w:rsidP="00961E82">
      <w:pPr>
        <w:rPr>
          <w:sz w:val="36"/>
        </w:rPr>
      </w:pPr>
      <w:r>
        <w:rPr>
          <w:b/>
          <w:sz w:val="36"/>
          <w:u w:val="single"/>
        </w:rPr>
        <w:t>Card Payment at School:</w:t>
      </w:r>
      <w:r>
        <w:rPr>
          <w:b/>
          <w:sz w:val="36"/>
        </w:rPr>
        <w:t xml:space="preserve"> Please note that it is also possible to pay by any credit or debit card at the school office using the card machine.</w:t>
      </w:r>
    </w:p>
    <w:sectPr w:rsidR="00B05AD9" w:rsidRPr="00B05AD9" w:rsidSect="004F67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82A76"/>
    <w:multiLevelType w:val="hybridMultilevel"/>
    <w:tmpl w:val="68061FB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6CD22F1"/>
    <w:multiLevelType w:val="hybridMultilevel"/>
    <w:tmpl w:val="3CA873A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8F004D"/>
    <w:rsid w:val="0044457C"/>
    <w:rsid w:val="004F673D"/>
    <w:rsid w:val="00526F66"/>
    <w:rsid w:val="007013EE"/>
    <w:rsid w:val="00767A4D"/>
    <w:rsid w:val="00831D9E"/>
    <w:rsid w:val="008F004D"/>
    <w:rsid w:val="00961E82"/>
    <w:rsid w:val="00B05AD9"/>
    <w:rsid w:val="00B75D0D"/>
    <w:rsid w:val="00CB268D"/>
    <w:rsid w:val="00D87CA7"/>
    <w:rsid w:val="00DB3994"/>
    <w:rsid w:val="00E84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4" type="connector" idref="#_x0000_s1026"/>
        <o:r id="V:Rule5" type="connector" idref="#_x0000_s1028"/>
        <o:r id="V:Rule6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9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3994"/>
    <w:pPr>
      <w:ind w:left="720"/>
      <w:contextualSpacing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8F004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0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onlinesbi.com/prelogin/icollecthome.ht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2017-08-02T09:54:00Z</cp:lastPrinted>
  <dcterms:created xsi:type="dcterms:W3CDTF">2017-06-29T10:37:00Z</dcterms:created>
  <dcterms:modified xsi:type="dcterms:W3CDTF">2017-08-11T10:50:00Z</dcterms:modified>
</cp:coreProperties>
</file>